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2" w:firstLineChars="1100"/>
        <w:rPr>
          <w:rFonts w:hint="default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ascii="Times New Roman" w:hAnsi="Times New Roman" w:eastAsia="微软雅黑" w:cs="Times New Roman"/>
          <w:b/>
          <w:bCs/>
          <w:sz w:val="28"/>
          <w:szCs w:val="28"/>
        </w:rPr>
        <w:t>行政村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资料清单</w:t>
      </w:r>
    </w:p>
    <w:p>
      <w:pPr>
        <w:ind w:firstLine="560" w:firstLineChars="200"/>
        <w:jc w:val="both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（1）行政村概况介绍（村庄概况、历史沿革、人口、村民组等基本情况）。</w:t>
      </w:r>
      <w:r>
        <w:rPr>
          <w:rFonts w:hint="eastAsia" w:ascii="宋体" w:hAnsi="宋体" w:eastAsia="宋体" w:cs="宋体"/>
          <w:sz w:val="32"/>
          <w:szCs w:val="32"/>
        </w:rPr>
        <w:t>孟洼村位于滁州市南谯区章广镇西边，区域面积10.4平方公里，其中耕地面积3778亩，主要生产水稻、小麦等农作物。林业面积4900亩，主要种植商品桃、梨树、板栗、中成药.草坪。水面面积为1256亩，当家塘坝7座。该村辖24个村民组，户籍人口2331人，常住人口1089人，流动人口1242人。村两委员5人，监督委3人，18位村民组长。本村设立一个党总支，2个党支部、8个党小组、现有党员82人。</w:t>
      </w:r>
      <w:r>
        <w:rPr>
          <w:rFonts w:hint="eastAsia" w:ascii="宋体" w:hAnsi="宋体" w:cs="宋体"/>
          <w:sz w:val="32"/>
          <w:szCs w:val="32"/>
          <w:lang w:eastAsia="zh-CN"/>
        </w:rPr>
        <w:t>南谯区唯一的一个少数民族村，以回族为主（</w:t>
      </w:r>
      <w:r>
        <w:rPr>
          <w:rFonts w:hint="eastAsia" w:ascii="宋体" w:hAnsi="宋体" w:cs="宋体"/>
          <w:sz w:val="32"/>
          <w:szCs w:val="32"/>
          <w:lang w:val="en-US" w:eastAsia="zh-CN"/>
        </w:rPr>
        <w:t>786人</w:t>
      </w:r>
      <w:r>
        <w:rPr>
          <w:rFonts w:hint="eastAsia" w:ascii="宋体" w:hAnsi="宋体" w:cs="宋体"/>
          <w:sz w:val="32"/>
          <w:szCs w:val="32"/>
          <w:lang w:eastAsia="zh-CN"/>
        </w:rPr>
        <w:t>）。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（2）行政村主要产业、主要农产品、集体经济收入及其来源。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香菇，花生，水稻，蔬菜，小麦，桃，梨，中成药，集体经济以土地转让，果蔬种植，劳务输出为主。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）行政村发展概况（特色概况、产业发展概况、土地流转概况等）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以发展现代农业为主，香菇种植，大健康产业，中成药，有机蔬菜。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）行政村内部行政办公，文化设施、教育设施、卫生医疗设施、商业服务设施、体育设施建设现状情况摸排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室内办公面积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420平方，文化广场2200平方，农家书屋，医疗室，体育广场，文明实践站。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）行政村内部基础设施（给水、排水、电力电信）等现状情况摸排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全部都通了。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6</w:t>
      </w:r>
      <w:r>
        <w:rPr>
          <w:rFonts w:ascii="Times New Roman" w:hAnsi="Times New Roman" w:eastAsia="仿宋" w:cs="Times New Roman"/>
          <w:sz w:val="28"/>
          <w:szCs w:val="28"/>
        </w:rPr>
        <w:t>）行政村内部特色建筑、历史遗址遗迹、特色景观等资源分布概况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无</w:t>
      </w:r>
    </w:p>
    <w:p>
      <w:pPr>
        <w:spacing w:line="360" w:lineRule="auto"/>
        <w:ind w:firstLine="560" w:firstLineChars="200"/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Times New Roman" w:eastAsia="仿宋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无</w:t>
      </w:r>
    </w:p>
    <w:p/>
    <w:p/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填表单位：滁州市南谯区</w:t>
      </w:r>
      <w:r>
        <w:rPr>
          <w:rFonts w:hint="eastAsia" w:ascii="宋体" w:hAnsi="宋体" w:cs="宋体"/>
          <w:spacing w:val="10"/>
          <w:szCs w:val="21"/>
          <w:lang w:eastAsia="zh-CN"/>
        </w:rPr>
        <w:t>章广</w:t>
      </w:r>
      <w:r>
        <w:rPr>
          <w:rFonts w:hint="eastAsia" w:ascii="宋体" w:hAnsi="宋体" w:eastAsia="宋体" w:cs="宋体"/>
          <w:spacing w:val="10"/>
          <w:szCs w:val="21"/>
        </w:rPr>
        <w:t xml:space="preserve"> 镇 </w:t>
      </w:r>
      <w:r>
        <w:rPr>
          <w:rFonts w:hint="eastAsia" w:ascii="宋体" w:hAnsi="宋体" w:cs="宋体"/>
          <w:spacing w:val="10"/>
          <w:szCs w:val="21"/>
          <w:lang w:eastAsia="zh-CN"/>
        </w:rPr>
        <w:t>孟洼</w:t>
      </w:r>
      <w:r>
        <w:rPr>
          <w:rFonts w:hint="eastAsia" w:ascii="宋体" w:hAnsi="宋体" w:eastAsia="宋体" w:cs="宋体"/>
          <w:spacing w:val="10"/>
          <w:szCs w:val="21"/>
        </w:rPr>
        <w:t>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沙友柱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cs="宋体"/>
          <w:spacing w:val="10"/>
          <w:szCs w:val="21"/>
          <w:lang w:eastAsia="zh-CN"/>
        </w:rPr>
        <w:t>党总支书记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18019878191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   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黄庄组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大熊安置点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七一组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七二组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塘庄组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孟洼组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南庄组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竹杨组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北石组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上徐组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下徐组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山头安置点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645F75"/>
    <w:rsid w:val="13707755"/>
    <w:rsid w:val="168F380B"/>
    <w:rsid w:val="19584200"/>
    <w:rsid w:val="430D2617"/>
    <w:rsid w:val="475A2378"/>
    <w:rsid w:val="6D752A62"/>
    <w:rsid w:val="770C1EF0"/>
    <w:rsid w:val="7970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13</TotalTime>
  <ScaleCrop>false</ScaleCrop>
  <LinksUpToDate>false</LinksUpToDate>
  <CharactersWithSpaces>974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Administrator</cp:lastModifiedBy>
  <dcterms:modified xsi:type="dcterms:W3CDTF">2020-11-01T08:33:09Z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